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0"/>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祥云县202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度东西部协作</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携手兴乡村</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0"/>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沪滇缘·山海情</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文化旅游交流活动方案</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简体" w:hAnsi="方正仿宋简体" w:eastAsia="方正仿宋简体" w:cs="方正仿宋简体"/>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Cs/>
          <w:color w:val="000000" w:themeColor="text1"/>
          <w:sz w:val="32"/>
          <w:szCs w:val="32"/>
          <w:lang w:val="en-US" w:eastAsia="zh-CN"/>
          <w14:textFill>
            <w14:solidFill>
              <w14:schemeClr w14:val="tx1"/>
            </w14:solidFill>
          </w14:textFill>
        </w:rPr>
        <w:t>自沪滇协作以来，上海浦东和祥云两地因脱贫攻坚和乡村振兴工作结下深情厚意。为深入贯彻落实党的二十大精神，</w:t>
      </w:r>
      <w:r>
        <w:rPr>
          <w:rFonts w:hint="eastAsia" w:ascii="方正仿宋简体" w:hAnsi="方正仿宋简体" w:eastAsia="方正仿宋简体" w:cs="方正仿宋简体"/>
          <w:bCs/>
          <w:sz w:val="32"/>
          <w:szCs w:val="32"/>
        </w:rPr>
        <w:t>进一步深化对口支援</w:t>
      </w:r>
      <w:r>
        <w:rPr>
          <w:rFonts w:hint="eastAsia" w:ascii="方正仿宋简体" w:hAnsi="方正仿宋简体" w:eastAsia="方正仿宋简体" w:cs="方正仿宋简体"/>
          <w:bCs/>
          <w:sz w:val="32"/>
          <w:szCs w:val="32"/>
          <w:lang w:eastAsia="zh-CN"/>
        </w:rPr>
        <w:t>工作，</w:t>
      </w:r>
      <w:r>
        <w:rPr>
          <w:rFonts w:hint="eastAsia" w:ascii="方正仿宋简体" w:hAnsi="方正仿宋简体" w:eastAsia="方正仿宋简体" w:cs="方正仿宋简体"/>
          <w:bCs/>
          <w:color w:val="000000" w:themeColor="text1"/>
          <w:sz w:val="32"/>
          <w:szCs w:val="32"/>
          <w:lang w:val="en-US" w:eastAsia="zh-CN"/>
          <w14:textFill>
            <w14:solidFill>
              <w14:schemeClr w14:val="tx1"/>
            </w14:solidFill>
          </w14:textFill>
        </w:rPr>
        <w:t>继续推进祥云文化艺术和旅游的推广，增进祥云与上海两地间友好合作，</w:t>
      </w:r>
      <w:r>
        <w:rPr>
          <w:rFonts w:hint="eastAsia" w:ascii="方正仿宋简体" w:hAnsi="方正仿宋简体" w:eastAsia="方正仿宋简体" w:cs="方正仿宋简体"/>
          <w:sz w:val="32"/>
          <w:szCs w:val="32"/>
          <w:lang w:eastAsia="zh-CN"/>
        </w:rPr>
        <w:t>开展文学艺术双向交流，帮助培育</w:t>
      </w:r>
      <w:r>
        <w:rPr>
          <w:rFonts w:hint="eastAsia" w:ascii="方正仿宋简体" w:hAnsi="方正仿宋简体" w:eastAsia="方正仿宋简体" w:cs="方正仿宋简体"/>
          <w:sz w:val="32"/>
          <w:szCs w:val="32"/>
          <w:lang w:val="en-US" w:eastAsia="zh-CN"/>
        </w:rPr>
        <w:t>祥云</w:t>
      </w:r>
      <w:r>
        <w:rPr>
          <w:rFonts w:hint="eastAsia" w:ascii="方正仿宋简体" w:hAnsi="方正仿宋简体" w:eastAsia="方正仿宋简体" w:cs="方正仿宋简体"/>
          <w:sz w:val="32"/>
          <w:szCs w:val="32"/>
          <w:lang w:eastAsia="zh-CN"/>
        </w:rPr>
        <w:t>文化艺术人才，推动</w:t>
      </w:r>
      <w:r>
        <w:rPr>
          <w:rFonts w:hint="eastAsia" w:ascii="方正仿宋简体" w:hAnsi="方正仿宋简体" w:eastAsia="方正仿宋简体" w:cs="方正仿宋简体"/>
          <w:sz w:val="32"/>
          <w:szCs w:val="32"/>
          <w:lang w:val="en-US" w:eastAsia="zh-CN"/>
        </w:rPr>
        <w:t>祥云</w:t>
      </w:r>
      <w:r>
        <w:rPr>
          <w:rFonts w:hint="eastAsia" w:ascii="方正仿宋简体" w:hAnsi="方正仿宋简体" w:eastAsia="方正仿宋简体" w:cs="方正仿宋简体"/>
          <w:sz w:val="32"/>
          <w:szCs w:val="32"/>
          <w:lang w:eastAsia="zh-CN"/>
        </w:rPr>
        <w:t>文化艺术繁荣发展</w:t>
      </w:r>
      <w:r>
        <w:rPr>
          <w:rFonts w:hint="eastAsia" w:ascii="方正仿宋简体" w:hAnsi="方正仿宋简体" w:eastAsia="方正仿宋简体" w:cs="方正仿宋简体"/>
          <w:bCs/>
          <w:sz w:val="32"/>
          <w:szCs w:val="32"/>
          <w:lang w:eastAsia="zh-CN"/>
        </w:rPr>
        <w:t>，</w:t>
      </w:r>
      <w:r>
        <w:rPr>
          <w:rFonts w:hint="eastAsia" w:ascii="方正仿宋简体" w:hAnsi="方正仿宋简体" w:eastAsia="方正仿宋简体" w:cs="方正仿宋简体"/>
          <w:bCs/>
          <w:color w:val="000000" w:themeColor="text1"/>
          <w:sz w:val="32"/>
          <w:szCs w:val="32"/>
          <w:lang w:eastAsia="zh-CN"/>
          <w14:textFill>
            <w14:solidFill>
              <w14:schemeClr w14:val="tx1"/>
            </w14:solidFill>
          </w14:textFill>
        </w:rPr>
        <w:t>圆满完成携手兴乡村</w:t>
      </w:r>
      <w:r>
        <w:rPr>
          <w:rFonts w:hint="eastAsia" w:ascii="方正仿宋简体" w:hAnsi="方正仿宋简体" w:eastAsia="方正仿宋简体" w:cs="方正仿宋简体"/>
          <w:bCs/>
          <w:color w:val="000000" w:themeColor="text1"/>
          <w:sz w:val="32"/>
          <w:szCs w:val="32"/>
          <w14:textFill>
            <w14:solidFill>
              <w14:schemeClr w14:val="tx1"/>
            </w14:solidFill>
          </w14:textFill>
        </w:rPr>
        <w:t>“沪滇缘·山海情”文化旅游交流活动</w:t>
      </w:r>
      <w:r>
        <w:rPr>
          <w:rFonts w:hint="eastAsia" w:ascii="方正仿宋简体" w:hAnsi="方正仿宋简体" w:eastAsia="方正仿宋简体" w:cs="方正仿宋简体"/>
          <w:bCs/>
          <w:color w:val="000000" w:themeColor="text1"/>
          <w:sz w:val="32"/>
          <w:szCs w:val="32"/>
          <w:lang w:eastAsia="zh-CN"/>
          <w14:textFill>
            <w14:solidFill>
              <w14:schemeClr w14:val="tx1"/>
            </w14:solidFill>
          </w14:textFill>
        </w:rPr>
        <w:t>，现结合我县实际，特</w:t>
      </w:r>
      <w:r>
        <w:rPr>
          <w:rFonts w:hint="eastAsia" w:ascii="方正仿宋简体" w:hAnsi="方正仿宋简体" w:eastAsia="方正仿宋简体" w:cs="方正仿宋简体"/>
          <w:bCs/>
          <w:color w:val="000000" w:themeColor="text1"/>
          <w:sz w:val="32"/>
          <w:szCs w:val="32"/>
          <w14:textFill>
            <w14:solidFill>
              <w14:schemeClr w14:val="tx1"/>
            </w14:solidFill>
          </w14:textFill>
        </w:rPr>
        <w:t>制定</w:t>
      </w:r>
      <w:r>
        <w:rPr>
          <w:rFonts w:hint="eastAsia" w:ascii="方正仿宋简体" w:hAnsi="方正仿宋简体" w:eastAsia="方正仿宋简体" w:cs="方正仿宋简体"/>
          <w:bCs/>
          <w:color w:val="000000" w:themeColor="text1"/>
          <w:sz w:val="32"/>
          <w:szCs w:val="32"/>
          <w:lang w:eastAsia="zh-CN"/>
          <w14:textFill>
            <w14:solidFill>
              <w14:schemeClr w14:val="tx1"/>
            </w14:solidFill>
          </w14:textFill>
        </w:rPr>
        <w:t>本活动</w:t>
      </w:r>
      <w:r>
        <w:rPr>
          <w:rFonts w:hint="eastAsia" w:ascii="方正仿宋简体" w:hAnsi="方正仿宋简体" w:eastAsia="方正仿宋简体" w:cs="方正仿宋简体"/>
          <w:bCs/>
          <w:color w:val="000000" w:themeColor="text1"/>
          <w:sz w:val="32"/>
          <w:szCs w:val="32"/>
          <w14:textFill>
            <w14:solidFill>
              <w14:schemeClr w14:val="tx1"/>
            </w14:solidFill>
          </w14:textFill>
        </w:rPr>
        <w:t xml:space="preserve">方案。 </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right="0" w:rightChars="0" w:firstLine="640" w:firstLineChars="200"/>
        <w:textAlignment w:val="auto"/>
        <w:outlineLvl w:val="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指导思想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Cs/>
          <w:sz w:val="32"/>
          <w:szCs w:val="32"/>
        </w:rPr>
        <w:t>以习近平新时代中国特色社会主义思想为指导，深入贯彻落实习近平总书记关于加强东西部协作的系列重要指示精神，认真贯彻落实党中央、国务院决策部署，进一步深化沪滇协作、区域合作</w:t>
      </w:r>
      <w:r>
        <w:rPr>
          <w:rFonts w:hint="eastAsia" w:ascii="方正仿宋简体" w:hAnsi="方正仿宋简体" w:eastAsia="方正仿宋简体" w:cs="方正仿宋简体"/>
          <w:bCs/>
          <w:sz w:val="32"/>
          <w:szCs w:val="32"/>
          <w:lang w:eastAsia="zh-CN"/>
        </w:rPr>
        <w:t>，</w:t>
      </w:r>
      <w:r>
        <w:rPr>
          <w:rFonts w:hint="eastAsia" w:ascii="方正仿宋简体" w:hAnsi="方正仿宋简体" w:eastAsia="方正仿宋简体" w:cs="方正仿宋简体"/>
          <w:bCs/>
          <w:sz w:val="32"/>
          <w:szCs w:val="32"/>
          <w:lang w:val="en-US" w:eastAsia="zh-CN"/>
        </w:rPr>
        <w:t>贯彻落实党的二十大提出的</w:t>
      </w:r>
      <w:r>
        <w:rPr>
          <w:rFonts w:hint="eastAsia" w:ascii="方正仿宋简体" w:hAnsi="方正仿宋简体" w:eastAsia="方正仿宋简体" w:cs="方正仿宋简体"/>
          <w:i w:val="0"/>
          <w:iCs w:val="0"/>
          <w:caps w:val="0"/>
          <w:color w:val="222222"/>
          <w:spacing w:val="0"/>
          <w:sz w:val="32"/>
          <w:szCs w:val="32"/>
        </w:rPr>
        <w:t>繁荣发展文化事业和文化产业</w:t>
      </w:r>
      <w:r>
        <w:rPr>
          <w:rFonts w:hint="eastAsia" w:ascii="方正仿宋简体" w:hAnsi="方正仿宋简体" w:eastAsia="方正仿宋简体" w:cs="方正仿宋简体"/>
          <w:i w:val="0"/>
          <w:iCs w:val="0"/>
          <w:caps w:val="0"/>
          <w:color w:val="222222"/>
          <w:spacing w:val="0"/>
          <w:sz w:val="32"/>
          <w:szCs w:val="32"/>
          <w:lang w:eastAsia="zh-CN"/>
        </w:rPr>
        <w:t>，</w:t>
      </w:r>
      <w:r>
        <w:rPr>
          <w:rFonts w:hint="eastAsia" w:ascii="方正仿宋简体" w:hAnsi="方正仿宋简体" w:eastAsia="方正仿宋简体" w:cs="方正仿宋简体"/>
          <w:i w:val="0"/>
          <w:iCs w:val="0"/>
          <w:caps w:val="0"/>
          <w:color w:val="222222"/>
          <w:spacing w:val="0"/>
          <w:sz w:val="32"/>
          <w:szCs w:val="32"/>
        </w:rPr>
        <w:t>围绕举旗帜、聚民心、育新人、兴文化、展形象</w:t>
      </w:r>
      <w:r>
        <w:rPr>
          <w:rFonts w:hint="eastAsia" w:ascii="方正仿宋简体" w:hAnsi="方正仿宋简体" w:eastAsia="方正仿宋简体" w:cs="方正仿宋简体"/>
          <w:i w:val="0"/>
          <w:iCs w:val="0"/>
          <w:caps w:val="0"/>
          <w:color w:val="222222"/>
          <w:spacing w:val="0"/>
          <w:sz w:val="32"/>
          <w:szCs w:val="32"/>
          <w:lang w:val="en-US" w:eastAsia="zh-CN"/>
        </w:rPr>
        <w:t>的使命任务，</w:t>
      </w:r>
      <w:r>
        <w:rPr>
          <w:rFonts w:hint="eastAsia" w:ascii="方正仿宋简体" w:hAnsi="方正仿宋简体" w:eastAsia="方正仿宋简体" w:cs="方正仿宋简体"/>
          <w:i w:val="0"/>
          <w:iCs w:val="0"/>
          <w:caps w:val="0"/>
          <w:color w:val="222222"/>
          <w:spacing w:val="0"/>
          <w:sz w:val="32"/>
          <w:szCs w:val="32"/>
        </w:rPr>
        <w:t>培育造就大批德艺双馨的文学艺术家和规模宏大的文化文艺人才队伍</w:t>
      </w:r>
      <w:r>
        <w:rPr>
          <w:rFonts w:hint="eastAsia" w:ascii="方正仿宋简体" w:hAnsi="方正仿宋简体" w:eastAsia="方正仿宋简体" w:cs="方正仿宋简体"/>
          <w:i w:val="0"/>
          <w:iCs w:val="0"/>
          <w:caps w:val="0"/>
          <w:color w:val="222222"/>
          <w:spacing w:val="0"/>
          <w:sz w:val="32"/>
          <w:szCs w:val="32"/>
          <w:lang w:val="en-US" w:eastAsia="zh-CN"/>
        </w:rPr>
        <w:t>建设目标，推广交流文化艺术，整合双方资源，开启文化艺术和旅游多领域、多层面、多维度的合作，合力激发文化旅游融合“新动能”、拓展合作“新空间”，</w:t>
      </w:r>
      <w:r>
        <w:rPr>
          <w:rFonts w:hint="eastAsia" w:ascii="方正仿宋简体" w:hAnsi="方正仿宋简体" w:eastAsia="方正仿宋简体" w:cs="方正仿宋简体"/>
          <w:bCs/>
          <w:sz w:val="32"/>
          <w:szCs w:val="32"/>
        </w:rPr>
        <w:t>为宣传展示</w:t>
      </w:r>
      <w:r>
        <w:rPr>
          <w:rFonts w:hint="eastAsia" w:ascii="方正仿宋简体" w:hAnsi="方正仿宋简体" w:eastAsia="方正仿宋简体" w:cs="方正仿宋简体"/>
          <w:bCs/>
          <w:sz w:val="32"/>
          <w:szCs w:val="32"/>
          <w:lang w:val="en-US" w:eastAsia="zh-CN"/>
        </w:rPr>
        <w:t>祥云</w:t>
      </w:r>
      <w:r>
        <w:rPr>
          <w:rFonts w:hint="eastAsia" w:ascii="方正仿宋简体" w:hAnsi="方正仿宋简体" w:eastAsia="方正仿宋简体" w:cs="方正仿宋简体"/>
          <w:bCs/>
          <w:sz w:val="32"/>
          <w:szCs w:val="32"/>
        </w:rPr>
        <w:t>文化</w:t>
      </w:r>
      <w:r>
        <w:rPr>
          <w:rFonts w:hint="eastAsia" w:ascii="方正仿宋简体" w:hAnsi="方正仿宋简体" w:eastAsia="方正仿宋简体" w:cs="方正仿宋简体"/>
          <w:bCs/>
          <w:sz w:val="32"/>
          <w:szCs w:val="32"/>
          <w:lang w:val="en-US" w:eastAsia="zh-CN"/>
        </w:rPr>
        <w:t>艺术</w:t>
      </w:r>
      <w:r>
        <w:rPr>
          <w:rFonts w:hint="eastAsia" w:ascii="方正仿宋简体" w:hAnsi="方正仿宋简体" w:eastAsia="方正仿宋简体" w:cs="方正仿宋简体"/>
          <w:bCs/>
          <w:sz w:val="32"/>
          <w:szCs w:val="32"/>
        </w:rPr>
        <w:t>资源，</w:t>
      </w:r>
      <w:r>
        <w:rPr>
          <w:rFonts w:hint="eastAsia" w:ascii="方正仿宋简体" w:hAnsi="方正仿宋简体" w:eastAsia="方正仿宋简体" w:cs="方正仿宋简体"/>
          <w:bCs/>
          <w:sz w:val="32"/>
          <w:szCs w:val="32"/>
          <w:lang w:val="en-US" w:eastAsia="zh-CN"/>
        </w:rPr>
        <w:t>携手共创祥云文化旅游发展，推进文明、健康、美丽、智慧、幸福祥云建设贡献力量。</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textAlignment w:val="auto"/>
        <w:outlineLvl w:val="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二、</w:t>
      </w:r>
      <w:r>
        <w:rPr>
          <w:rFonts w:hint="eastAsia" w:ascii="黑体" w:hAnsi="黑体" w:eastAsia="黑体" w:cs="黑体"/>
          <w:bCs/>
          <w:color w:val="000000" w:themeColor="text1"/>
          <w:sz w:val="32"/>
          <w:szCs w:val="32"/>
          <w14:textFill>
            <w14:solidFill>
              <w14:schemeClr w14:val="tx1"/>
            </w14:solidFill>
          </w14:textFill>
        </w:rPr>
        <w:t>活动时间和地点</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（一）时间：2024年3月27日—4月2日，来回7天。</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（二）地点：上海市浦东新区</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textAlignment w:val="auto"/>
        <w:outlineLvl w:val="0"/>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三、参加人数</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lang w:val="en-US" w:eastAsia="zh-CN"/>
        </w:rPr>
      </w:pP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县政府领导1人，沪滇交流干部2人，文旅局带队领导1人，文旅非遗推介5人，</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艺术团演职人员</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36人，共45人。</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textAlignment w:val="auto"/>
        <w:outlineLvl w:val="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四</w:t>
      </w:r>
      <w:r>
        <w:rPr>
          <w:rFonts w:hint="eastAsia" w:ascii="黑体" w:hAnsi="黑体" w:eastAsia="黑体" w:cs="黑体"/>
          <w:bCs/>
          <w:color w:val="000000" w:themeColor="text1"/>
          <w:sz w:val="32"/>
          <w:szCs w:val="32"/>
          <w14:textFill>
            <w14:solidFill>
              <w14:schemeClr w14:val="tx1"/>
            </w14:solidFill>
          </w14:textFill>
        </w:rPr>
        <w:t>、活动主题</w:t>
      </w:r>
      <w:r>
        <w:rPr>
          <w:rFonts w:hint="eastAsia" w:ascii="黑体" w:hAnsi="黑体" w:eastAsia="黑体" w:cs="黑体"/>
          <w:bCs/>
          <w:color w:val="000000" w:themeColor="text1"/>
          <w:sz w:val="32"/>
          <w:szCs w:val="32"/>
          <w:lang w:val="en-US" w:eastAsia="zh-CN"/>
          <w14:textFill>
            <w14:solidFill>
              <w14:schemeClr w14:val="tx1"/>
            </w14:solidFill>
          </w14:textFill>
        </w:rPr>
        <w:t>及内容</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3" w:firstLineChars="200"/>
        <w:textAlignment w:val="auto"/>
        <w:rPr>
          <w:rFonts w:hint="eastAsia" w:ascii="方正仿宋简体" w:hAnsi="方正仿宋简体" w:eastAsia="方正仿宋简体" w:cs="方正仿宋简体"/>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val="0"/>
          <w:color w:val="000000" w:themeColor="text1"/>
          <w:sz w:val="32"/>
          <w:szCs w:val="32"/>
          <w:lang w:val="en-US" w:eastAsia="zh-CN"/>
          <w14:textFill>
            <w14:solidFill>
              <w14:schemeClr w14:val="tx1"/>
            </w14:solidFill>
          </w14:textFill>
        </w:rPr>
        <w:t>主题：</w:t>
      </w:r>
      <w:r>
        <w:rPr>
          <w:rFonts w:hint="default"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擦亮云南之源文化品牌，打造云南驿站旅游IP</w:t>
      </w:r>
      <w:r>
        <w:rPr>
          <w:rFonts w:hint="default"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bCs/>
          <w:color w:val="000000" w:themeColor="text1"/>
          <w:sz w:val="32"/>
          <w:szCs w:val="32"/>
          <w14:textFill>
            <w14:solidFill>
              <w14:schemeClr w14:val="tx1"/>
            </w14:solidFill>
          </w14:textFill>
        </w:rPr>
        <w:t>祥云县202</w:t>
      </w:r>
      <w:r>
        <w:rPr>
          <w:rFonts w:hint="eastAsia" w:ascii="方正仿宋简体" w:hAnsi="方正仿宋简体" w:eastAsia="方正仿宋简体" w:cs="方正仿宋简体"/>
          <w:bCs/>
          <w:color w:val="000000" w:themeColor="text1"/>
          <w:sz w:val="32"/>
          <w:szCs w:val="32"/>
          <w:lang w:val="en-US" w:eastAsia="zh-CN"/>
          <w14:textFill>
            <w14:solidFill>
              <w14:schemeClr w14:val="tx1"/>
            </w14:solidFill>
          </w14:textFill>
        </w:rPr>
        <w:t>4</w:t>
      </w:r>
      <w:r>
        <w:rPr>
          <w:rFonts w:hint="eastAsia" w:ascii="方正仿宋简体" w:hAnsi="方正仿宋简体" w:eastAsia="方正仿宋简体" w:cs="方正仿宋简体"/>
          <w:bCs/>
          <w:color w:val="000000" w:themeColor="text1"/>
          <w:sz w:val="32"/>
          <w:szCs w:val="32"/>
          <w14:textFill>
            <w14:solidFill>
              <w14:schemeClr w14:val="tx1"/>
            </w14:solidFill>
          </w14:textFill>
        </w:rPr>
        <w:t>年</w:t>
      </w:r>
      <w:r>
        <w:rPr>
          <w:rFonts w:hint="eastAsia" w:ascii="方正仿宋简体" w:hAnsi="方正仿宋简体" w:eastAsia="方正仿宋简体" w:cs="方正仿宋简体"/>
          <w:bCs/>
          <w:color w:val="000000" w:themeColor="text1"/>
          <w:sz w:val="32"/>
          <w:szCs w:val="32"/>
          <w:lang w:eastAsia="zh-CN"/>
          <w14:textFill>
            <w14:solidFill>
              <w14:schemeClr w14:val="tx1"/>
            </w14:solidFill>
          </w14:textFill>
        </w:rPr>
        <w:t>度东西</w:t>
      </w:r>
      <w:r>
        <w:rPr>
          <w:rFonts w:hint="eastAsia" w:ascii="方正仿宋简体" w:hAnsi="方正仿宋简体" w:eastAsia="方正仿宋简体" w:cs="方正仿宋简体"/>
          <w:bCs/>
          <w:color w:val="000000" w:themeColor="text1"/>
          <w:sz w:val="32"/>
          <w:szCs w:val="32"/>
          <w14:textFill>
            <w14:solidFill>
              <w14:schemeClr w14:val="tx1"/>
            </w14:solidFill>
          </w14:textFill>
        </w:rPr>
        <w:t>协作——</w:t>
      </w:r>
      <w:r>
        <w:rPr>
          <w:rFonts w:hint="eastAsia" w:ascii="方正仿宋简体" w:hAnsi="方正仿宋简体" w:eastAsia="方正仿宋简体" w:cs="方正仿宋简体"/>
          <w:bCs/>
          <w:color w:val="000000" w:themeColor="text1"/>
          <w:sz w:val="32"/>
          <w:szCs w:val="32"/>
          <w:lang w:eastAsia="zh-CN"/>
          <w14:textFill>
            <w14:solidFill>
              <w14:schemeClr w14:val="tx1"/>
            </w14:solidFill>
          </w14:textFill>
        </w:rPr>
        <w:t>携手兴乡村</w:t>
      </w:r>
      <w:r>
        <w:rPr>
          <w:rFonts w:hint="eastAsia" w:ascii="方正仿宋简体" w:hAnsi="方正仿宋简体" w:eastAsia="方正仿宋简体" w:cs="方正仿宋简体"/>
          <w:bCs/>
          <w:color w:val="000000" w:themeColor="text1"/>
          <w:sz w:val="32"/>
          <w:szCs w:val="32"/>
          <w14:textFill>
            <w14:solidFill>
              <w14:schemeClr w14:val="tx1"/>
            </w14:solidFill>
          </w14:textFill>
        </w:rPr>
        <w:t>“沪滇缘·山海情”文化旅游交流活动</w:t>
      </w:r>
      <w:r>
        <w:rPr>
          <w:rFonts w:hint="eastAsia" w:ascii="方正仿宋简体" w:hAnsi="方正仿宋简体" w:eastAsia="方正仿宋简体" w:cs="方正仿宋简体"/>
          <w:bCs/>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3" w:firstLineChars="200"/>
        <w:textAlignment w:val="auto"/>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b/>
          <w:bCs w:val="0"/>
          <w:color w:val="000000" w:themeColor="text1"/>
          <w:sz w:val="32"/>
          <w:szCs w:val="32"/>
          <w:lang w:val="en-US" w:eastAsia="zh-CN"/>
          <w14:textFill>
            <w14:solidFill>
              <w14:schemeClr w14:val="tx1"/>
            </w14:solidFill>
          </w14:textFill>
        </w:rPr>
        <w:t>内容：</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以宣传展示祥云</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文化</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“云南源”品牌为抓手，</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以祥云县红色文化、历史文化、民族文化，祥云县“乡村振兴”“五城同建”“铸牢中华民族共同体意识”等主题为素材的文艺作品为主线，开展舞台作品展示展演；</w:t>
      </w:r>
      <w:r>
        <w:rPr>
          <w:rFonts w:hint="eastAsia" w:ascii="方正仿宋简体" w:hAnsi="方正仿宋简体" w:eastAsia="方正仿宋简体" w:cs="方正仿宋简体"/>
          <w:sz w:val="32"/>
          <w:szCs w:val="32"/>
          <w:lang w:eastAsia="zh-CN"/>
        </w:rPr>
        <w:t>加强</w:t>
      </w:r>
      <w:r>
        <w:rPr>
          <w:rFonts w:hint="eastAsia" w:ascii="方正仿宋简体" w:hAnsi="方正仿宋简体" w:eastAsia="方正仿宋简体" w:cs="方正仿宋简体"/>
          <w:sz w:val="32"/>
          <w:szCs w:val="32"/>
          <w:lang w:val="en-US" w:eastAsia="zh-CN"/>
        </w:rPr>
        <w:t>祥云</w:t>
      </w:r>
      <w:r>
        <w:rPr>
          <w:rFonts w:hint="eastAsia" w:ascii="方正仿宋简体" w:hAnsi="方正仿宋简体" w:eastAsia="方正仿宋简体" w:cs="方正仿宋简体"/>
          <w:sz w:val="32"/>
          <w:szCs w:val="32"/>
          <w:lang w:eastAsia="zh-CN"/>
        </w:rPr>
        <w:t>与上海</w:t>
      </w:r>
      <w:r>
        <w:rPr>
          <w:rFonts w:hint="eastAsia" w:ascii="方正仿宋简体" w:hAnsi="方正仿宋简体" w:eastAsia="方正仿宋简体" w:cs="方正仿宋简体"/>
          <w:sz w:val="32"/>
          <w:szCs w:val="32"/>
          <w:lang w:val="en-US" w:eastAsia="zh-CN"/>
        </w:rPr>
        <w:t>浦东新区声乐、舞蹈、器乐、</w:t>
      </w:r>
      <w:r>
        <w:rPr>
          <w:rFonts w:hint="eastAsia" w:ascii="方正仿宋简体" w:hAnsi="方正仿宋简体" w:eastAsia="方正仿宋简体" w:cs="方正仿宋简体"/>
          <w:sz w:val="32"/>
          <w:szCs w:val="32"/>
          <w:lang w:eastAsia="zh-CN"/>
        </w:rPr>
        <w:t>曲艺、非物质文化遗产等文化艺术部门的沟通、对接，</w:t>
      </w:r>
      <w:r>
        <w:rPr>
          <w:rFonts w:hint="eastAsia" w:ascii="方正仿宋简体" w:hAnsi="方正仿宋简体" w:eastAsia="方正仿宋简体" w:cs="方正仿宋简体"/>
          <w:sz w:val="32"/>
          <w:szCs w:val="32"/>
        </w:rPr>
        <w:t>开展</w:t>
      </w:r>
      <w:r>
        <w:rPr>
          <w:rFonts w:hint="eastAsia" w:ascii="方正仿宋简体" w:hAnsi="方正仿宋简体" w:eastAsia="方正仿宋简体" w:cs="方正仿宋简体"/>
          <w:sz w:val="32"/>
          <w:szCs w:val="32"/>
          <w:lang w:eastAsia="zh-CN"/>
        </w:rPr>
        <w:t>文化艺术结对帮扶，采用艺术助力的方式，</w:t>
      </w:r>
      <w:r>
        <w:rPr>
          <w:rFonts w:hint="eastAsia" w:ascii="方正仿宋简体" w:hAnsi="方正仿宋简体" w:eastAsia="方正仿宋简体" w:cs="方正仿宋简体"/>
          <w:sz w:val="32"/>
          <w:szCs w:val="32"/>
        </w:rPr>
        <w:t>将上海浦东</w:t>
      </w:r>
      <w:r>
        <w:rPr>
          <w:rFonts w:hint="eastAsia" w:ascii="方正仿宋简体" w:hAnsi="方正仿宋简体" w:eastAsia="方正仿宋简体" w:cs="方正仿宋简体"/>
          <w:sz w:val="32"/>
          <w:szCs w:val="32"/>
          <w:lang w:eastAsia="zh-CN"/>
        </w:rPr>
        <w:t>新</w:t>
      </w:r>
      <w:r>
        <w:rPr>
          <w:rFonts w:hint="eastAsia" w:ascii="方正仿宋简体" w:hAnsi="方正仿宋简体" w:eastAsia="方正仿宋简体" w:cs="方正仿宋简体"/>
          <w:sz w:val="32"/>
          <w:szCs w:val="32"/>
        </w:rPr>
        <w:t>区先进的</w:t>
      </w:r>
      <w:r>
        <w:rPr>
          <w:rFonts w:hint="eastAsia" w:ascii="方正仿宋简体" w:hAnsi="方正仿宋简体" w:eastAsia="方正仿宋简体" w:cs="方正仿宋简体"/>
          <w:sz w:val="32"/>
          <w:szCs w:val="32"/>
          <w:lang w:eastAsia="zh-CN"/>
        </w:rPr>
        <w:t>文化艺术、</w:t>
      </w:r>
      <w:r>
        <w:rPr>
          <w:rFonts w:hint="eastAsia" w:ascii="方正仿宋简体" w:hAnsi="方正仿宋简体" w:eastAsia="方正仿宋简体" w:cs="方正仿宋简体"/>
          <w:sz w:val="32"/>
          <w:szCs w:val="32"/>
        </w:rPr>
        <w:t>文化</w:t>
      </w:r>
      <w:r>
        <w:rPr>
          <w:rFonts w:hint="eastAsia" w:ascii="方正仿宋简体" w:hAnsi="方正仿宋简体" w:eastAsia="方正仿宋简体" w:cs="方正仿宋简体"/>
          <w:sz w:val="32"/>
          <w:szCs w:val="32"/>
          <w:lang w:eastAsia="zh-CN"/>
        </w:rPr>
        <w:t>艺术</w:t>
      </w:r>
      <w:r>
        <w:rPr>
          <w:rFonts w:hint="eastAsia" w:ascii="方正仿宋简体" w:hAnsi="方正仿宋简体" w:eastAsia="方正仿宋简体" w:cs="方正仿宋简体"/>
          <w:sz w:val="32"/>
          <w:szCs w:val="32"/>
        </w:rPr>
        <w:t>教育理念和</w:t>
      </w:r>
      <w:r>
        <w:rPr>
          <w:rFonts w:hint="eastAsia" w:ascii="方正仿宋简体" w:hAnsi="方正仿宋简体" w:eastAsia="方正仿宋简体" w:cs="方正仿宋简体"/>
          <w:sz w:val="32"/>
          <w:szCs w:val="32"/>
          <w:lang w:eastAsia="zh-CN"/>
        </w:rPr>
        <w:t>文艺</w:t>
      </w:r>
      <w:r>
        <w:rPr>
          <w:rFonts w:hint="eastAsia" w:ascii="方正仿宋简体" w:hAnsi="方正仿宋简体" w:eastAsia="方正仿宋简体" w:cs="方正仿宋简体"/>
          <w:sz w:val="32"/>
          <w:szCs w:val="32"/>
        </w:rPr>
        <w:t>教学模式引入帮扶地区</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开展文艺作品项目共建；开展农特产品、</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非遗文创产品</w:t>
      </w:r>
      <w:r>
        <w:rPr>
          <w:rFonts w:hint="eastAsia" w:ascii="方正仿宋简体" w:hAnsi="方正仿宋简体" w:eastAsia="方正仿宋简体" w:cs="方正仿宋简体"/>
          <w:sz w:val="32"/>
          <w:szCs w:val="32"/>
          <w:lang w:val="en-US" w:eastAsia="zh-CN"/>
        </w:rPr>
        <w:t>展示展销；开展</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具有代表性的旅游精品路线</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推介活动。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textAlignment w:val="auto"/>
        <w:outlineLvl w:val="1"/>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（一）开展交流演出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组织以彩云艺术团为主，包含歌、舞、曲艺等多种形式的舞台节目1台，以群众喜闻乐见的艺术形式传播党的声音、讲述祥云文化，在上海市浦东新区</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开展</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演出活动。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outlineLvl w:val="1"/>
        <w:rPr>
          <w:rFonts w:hint="eastAsia" w:ascii="方正楷体简体" w:hAnsi="方正楷体简体" w:eastAsia="方正楷体简体" w:cs="方正楷体简体"/>
          <w:b w:val="0"/>
          <w:bCs w:val="0"/>
          <w:sz w:val="32"/>
          <w:szCs w:val="32"/>
          <w:lang w:val="en-US" w:eastAsia="zh-CN"/>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（二）开展</w:t>
      </w:r>
      <w:r>
        <w:rPr>
          <w:rFonts w:hint="eastAsia" w:ascii="方正楷体简体" w:hAnsi="方正楷体简体" w:eastAsia="方正楷体简体" w:cs="方正楷体简体"/>
          <w:b w:val="0"/>
          <w:bCs w:val="0"/>
          <w:sz w:val="32"/>
          <w:szCs w:val="32"/>
          <w:lang w:val="en-US" w:eastAsia="zh-CN"/>
        </w:rPr>
        <w:t>文化艺术学习与交流</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到上海浦东新区文化艺术指导中心开展文化艺术学习交流活动，加强浦东新区和祥云文化艺术的交流与交往，学习浦东新区先进文化艺术知识，学习前沿文化艺术教育模式和理念，提升祥云本地艺术家、文艺工作者的艺术修养。</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680" w:leftChars="0"/>
        <w:jc w:val="both"/>
        <w:textAlignment w:val="auto"/>
        <w:outlineLvl w:val="1"/>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（三）</w:t>
      </w:r>
      <w:r>
        <w:rPr>
          <w:rFonts w:hint="eastAsia" w:ascii="方正楷体简体" w:hAnsi="方正楷体简体" w:eastAsia="方正楷体简体" w:cs="方正楷体简体"/>
          <w:b w:val="0"/>
          <w:bCs w:val="0"/>
          <w:sz w:val="32"/>
          <w:szCs w:val="32"/>
          <w:lang w:val="en-US" w:eastAsia="zh-CN"/>
        </w:rPr>
        <w:t>开展采风创作交流，</w:t>
      </w: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建立文化文艺帮扶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与上海浦东新区文化艺术指导中心建立文化帮扶关系，</w:t>
      </w:r>
      <w:r>
        <w:rPr>
          <w:rFonts w:hint="eastAsia" w:ascii="方正仿宋简体" w:hAnsi="方正仿宋简体" w:eastAsia="方正仿宋简体" w:cs="方正仿宋简体"/>
          <w:b w:val="0"/>
          <w:bCs w:val="0"/>
          <w:i w:val="0"/>
          <w:iCs w:val="0"/>
          <w:caps w:val="0"/>
          <w:color w:val="2F2F2F"/>
          <w:spacing w:val="0"/>
          <w:sz w:val="32"/>
          <w:szCs w:val="32"/>
          <w:shd w:val="clear" w:color="auto" w:fill="FFFFFF"/>
          <w:lang w:val="en-US" w:eastAsia="zh-CN"/>
        </w:rPr>
        <w:t>依托上海浦东文艺创作大理祥云基地，开展文化文艺帮扶活动。</w:t>
      </w:r>
      <w:r>
        <w:rPr>
          <w:rFonts w:hint="eastAsia" w:ascii="方正仿宋简体" w:hAnsi="方正仿宋简体" w:eastAsia="方正仿宋简体" w:cs="方正仿宋简体"/>
          <w:b/>
          <w:bCs/>
          <w:i w:val="0"/>
          <w:iCs w:val="0"/>
          <w:caps w:val="0"/>
          <w:color w:val="2F2F2F"/>
          <w:spacing w:val="0"/>
          <w:sz w:val="32"/>
          <w:szCs w:val="32"/>
          <w:shd w:val="clear" w:color="auto" w:fill="FFFFFF"/>
          <w:lang w:val="en-US" w:eastAsia="zh-CN"/>
        </w:rPr>
        <w:t>一是</w:t>
      </w:r>
      <w:r>
        <w:rPr>
          <w:rFonts w:hint="eastAsia" w:ascii="方正仿宋简体" w:hAnsi="方正仿宋简体" w:eastAsia="方正仿宋简体" w:cs="方正仿宋简体"/>
          <w:b w:val="0"/>
          <w:bCs w:val="0"/>
          <w:i w:val="0"/>
          <w:iCs w:val="0"/>
          <w:caps w:val="0"/>
          <w:color w:val="2F2F2F"/>
          <w:spacing w:val="0"/>
          <w:sz w:val="32"/>
          <w:szCs w:val="32"/>
          <w:shd w:val="clear" w:color="auto" w:fill="FFFFFF"/>
          <w:lang w:val="en-US" w:eastAsia="zh-CN"/>
        </w:rPr>
        <w:t>每年邀请一批浦东新区艺术家</w:t>
      </w:r>
      <w:r>
        <w:rPr>
          <w:rFonts w:hint="eastAsia" w:ascii="方正仿宋简体" w:hAnsi="方正仿宋简体" w:eastAsia="方正仿宋简体" w:cs="方正仿宋简体"/>
          <w:sz w:val="32"/>
          <w:szCs w:val="32"/>
          <w:lang w:val="en-US" w:eastAsia="zh-CN"/>
        </w:rPr>
        <w:t>深入祥云，与祥云本土艺术家、文艺工作者共同开展采风创作活动，创作反映浦东新区帮扶祥云取得的成效、反映祥云历史文化、独特的民俗风情等的优秀舞台文艺作品。</w:t>
      </w:r>
      <w:r>
        <w:rPr>
          <w:rFonts w:hint="eastAsia" w:ascii="方正仿宋简体" w:hAnsi="方正仿宋简体" w:eastAsia="方正仿宋简体" w:cs="方正仿宋简体"/>
          <w:b/>
          <w:bCs/>
          <w:sz w:val="32"/>
          <w:szCs w:val="32"/>
          <w:lang w:val="en-US" w:eastAsia="zh-CN"/>
        </w:rPr>
        <w:t>二是</w:t>
      </w:r>
      <w:r>
        <w:rPr>
          <w:rFonts w:hint="eastAsia" w:ascii="方正仿宋简体" w:hAnsi="方正仿宋简体" w:eastAsia="方正仿宋简体" w:cs="方正仿宋简体"/>
          <w:sz w:val="32"/>
          <w:szCs w:val="32"/>
          <w:lang w:val="en-US" w:eastAsia="zh-CN"/>
        </w:rPr>
        <w:t>开展文化艺术培训活动，传授</w:t>
      </w:r>
      <w:r>
        <w:rPr>
          <w:rFonts w:hint="eastAsia" w:ascii="方正仿宋简体" w:hAnsi="方正仿宋简体" w:eastAsia="方正仿宋简体" w:cs="方正仿宋简体"/>
          <w:bCs/>
          <w:sz w:val="32"/>
          <w:szCs w:val="32"/>
          <w:lang w:val="en-US" w:eastAsia="zh-CN"/>
        </w:rPr>
        <w:t>高水平的艺术相关专业知识和文艺素养，</w:t>
      </w:r>
      <w:r>
        <w:rPr>
          <w:rFonts w:hint="eastAsia" w:ascii="方正仿宋简体" w:hAnsi="方正仿宋简体" w:eastAsia="方正仿宋简体" w:cs="方正仿宋简体"/>
          <w:sz w:val="32"/>
          <w:szCs w:val="32"/>
          <w:lang w:val="en-US" w:eastAsia="zh-CN"/>
        </w:rPr>
        <w:t>提升祥云本土文艺工作者的专业素养，帮助祥云培育一批优秀文艺人才。</w:t>
      </w:r>
      <w:r>
        <w:rPr>
          <w:rFonts w:hint="eastAsia" w:ascii="方正仿宋简体" w:hAnsi="方正仿宋简体" w:eastAsia="方正仿宋简体" w:cs="方正仿宋简体"/>
          <w:b/>
          <w:bCs/>
          <w:sz w:val="32"/>
          <w:szCs w:val="32"/>
          <w:lang w:val="en-US" w:eastAsia="zh-CN"/>
        </w:rPr>
        <w:t>三是</w:t>
      </w:r>
      <w:r>
        <w:rPr>
          <w:rFonts w:hint="eastAsia" w:ascii="方正仿宋简体" w:hAnsi="方正仿宋简体" w:eastAsia="方正仿宋简体" w:cs="方正仿宋简体"/>
          <w:sz w:val="32"/>
          <w:szCs w:val="32"/>
          <w:lang w:val="en-US" w:eastAsia="zh-CN"/>
        </w:rPr>
        <w:t>对适合两地共建的文化作品进行立项，并对项目进行投资与技术帮扶。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textAlignment w:val="auto"/>
        <w:outlineLvl w:val="1"/>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（四）开展祥云县文旅资源宣传推介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围绕祥云擦亮“云南之源”文旅品牌，打造“云南驿站”旅游IP的发展目标，开展农特产品、非遗文创产品展示展销，遴选具有代表性的祥云文旅资源，以图文形式进行展示宣传与推广。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1"/>
        <w:rPr>
          <w:rFonts w:hint="eastAsia" w:ascii="方正楷体简体" w:hAnsi="方正楷体简体" w:eastAsia="方正楷体简体" w:cs="方正楷体简体"/>
          <w:b w:val="0"/>
          <w:bCs w:val="0"/>
          <w:sz w:val="32"/>
          <w:szCs w:val="32"/>
          <w:lang w:val="en-US" w:eastAsia="zh-CN"/>
        </w:rPr>
      </w:pPr>
      <w:r>
        <w:rPr>
          <w:rFonts w:hint="eastAsia" w:ascii="方正楷体简体" w:hAnsi="方正楷体简体" w:eastAsia="方正楷体简体" w:cs="方正楷体简体"/>
          <w:b w:val="0"/>
          <w:bCs w:val="0"/>
          <w:sz w:val="32"/>
          <w:szCs w:val="32"/>
          <w:lang w:val="en-US" w:eastAsia="zh-CN"/>
        </w:rPr>
        <w:t>（五）开展考察学习活动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组织全体人员到上海对口单位推荐辖区内文化文艺为主要考察方向的参观点进行考察学习。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0"/>
        <w:rPr>
          <w:rFonts w:hint="eastAsia" w:ascii="方正仿宋简体" w:hAnsi="方正仿宋简体" w:eastAsia="方正仿宋简体" w:cs="方正仿宋简体"/>
          <w:b w:val="0"/>
          <w:bCs w:val="0"/>
          <w:sz w:val="32"/>
          <w:szCs w:val="32"/>
          <w:lang w:eastAsia="zh-CN"/>
        </w:rPr>
      </w:pPr>
      <w:r>
        <w:rPr>
          <w:rFonts w:hint="eastAsia" w:ascii="黑体" w:hAnsi="黑体" w:eastAsia="黑体" w:cs="黑体"/>
          <w:bCs/>
          <w:color w:val="000000" w:themeColor="text1"/>
          <w:sz w:val="32"/>
          <w:szCs w:val="32"/>
          <w:lang w:val="en-US" w:eastAsia="zh-CN"/>
          <w14:textFill>
            <w14:solidFill>
              <w14:schemeClr w14:val="tx1"/>
            </w14:solidFill>
          </w14:textFill>
        </w:rPr>
        <w:t>五、日程安排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eastAsia="zh-CN"/>
        </w:rPr>
        <w:t>第一天（</w:t>
      </w:r>
      <w:r>
        <w:rPr>
          <w:rFonts w:hint="eastAsia" w:ascii="方正仿宋简体" w:hAnsi="方正仿宋简体" w:eastAsia="方正仿宋简体" w:cs="方正仿宋简体"/>
          <w:b w:val="0"/>
          <w:bCs w:val="0"/>
          <w:sz w:val="32"/>
          <w:szCs w:val="32"/>
          <w:lang w:val="en-US" w:eastAsia="zh-CN"/>
        </w:rPr>
        <w:t>3月27日</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昆明长水机场</w:t>
      </w:r>
      <w:r>
        <w:rPr>
          <w:rFonts w:hint="eastAsia" w:ascii="方正仿宋简体" w:hAnsi="方正仿宋简体" w:eastAsia="方正仿宋简体" w:cs="方正仿宋简体"/>
          <w:b w:val="0"/>
          <w:bCs w:val="0"/>
          <w:sz w:val="32"/>
          <w:szCs w:val="32"/>
          <w:lang w:eastAsia="zh-CN"/>
        </w:rPr>
        <w:t>至上海浦东机场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eastAsia="zh-CN"/>
        </w:rPr>
        <w:t>第二天（</w:t>
      </w:r>
      <w:r>
        <w:rPr>
          <w:rFonts w:hint="eastAsia" w:ascii="方正仿宋简体" w:hAnsi="方正仿宋简体" w:eastAsia="方正仿宋简体" w:cs="方正仿宋简体"/>
          <w:b w:val="0"/>
          <w:bCs w:val="0"/>
          <w:sz w:val="32"/>
          <w:szCs w:val="32"/>
          <w:lang w:val="en-US" w:eastAsia="zh-CN"/>
        </w:rPr>
        <w:t>3月28日</w:t>
      </w:r>
      <w:r>
        <w:rPr>
          <w:rFonts w:hint="eastAsia" w:ascii="方正仿宋简体" w:hAnsi="方正仿宋简体" w:eastAsia="方正仿宋简体" w:cs="方正仿宋简体"/>
          <w:b w:val="0"/>
          <w:bCs w:val="0"/>
          <w:sz w:val="32"/>
          <w:szCs w:val="32"/>
          <w:lang w:eastAsia="zh-CN"/>
        </w:rPr>
        <w:t>）：</w:t>
      </w:r>
      <w:r>
        <w:rPr>
          <w:rFonts w:hint="eastAsia" w:ascii="仿宋" w:hAnsi="仿宋" w:eastAsia="仿宋"/>
          <w:sz w:val="32"/>
          <w:szCs w:val="32"/>
          <w:lang w:eastAsia="zh-CN"/>
        </w:rPr>
        <w:t>桃花节开幕式彩排</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caps w:val="0"/>
          <w:kern w:val="2"/>
          <w:sz w:val="32"/>
          <w:szCs w:val="32"/>
          <w:lang w:val="en-US" w:eastAsia="zh-CN" w:bidi="ar-SA"/>
        </w:rPr>
      </w:pPr>
      <w:r>
        <w:rPr>
          <w:rFonts w:hint="eastAsia" w:ascii="方正仿宋简体" w:hAnsi="方正仿宋简体" w:eastAsia="方正仿宋简体" w:cs="方正仿宋简体"/>
          <w:b w:val="0"/>
          <w:bCs w:val="0"/>
          <w:sz w:val="32"/>
          <w:szCs w:val="32"/>
          <w:lang w:eastAsia="zh-CN"/>
        </w:rPr>
        <w:t>第三天（</w:t>
      </w:r>
      <w:r>
        <w:rPr>
          <w:rFonts w:hint="eastAsia" w:ascii="方正仿宋简体" w:hAnsi="方正仿宋简体" w:eastAsia="方正仿宋简体" w:cs="方正仿宋简体"/>
          <w:b w:val="0"/>
          <w:bCs w:val="0"/>
          <w:sz w:val="32"/>
          <w:szCs w:val="32"/>
          <w:lang w:val="en-US" w:eastAsia="zh-CN"/>
        </w:rPr>
        <w:t>3月29日</w:t>
      </w:r>
      <w:r>
        <w:rPr>
          <w:rFonts w:hint="eastAsia" w:ascii="方正仿宋简体" w:hAnsi="方正仿宋简体" w:eastAsia="方正仿宋简体" w:cs="方正仿宋简体"/>
          <w:b w:val="0"/>
          <w:bCs w:val="0"/>
          <w:sz w:val="32"/>
          <w:szCs w:val="32"/>
          <w:lang w:eastAsia="zh-CN"/>
        </w:rPr>
        <w:t>）：上午</w:t>
      </w:r>
      <w:r>
        <w:rPr>
          <w:rFonts w:hint="eastAsia" w:ascii="方正仿宋简体" w:hAnsi="方正仿宋简体" w:eastAsia="方正仿宋简体" w:cs="方正仿宋简体"/>
          <w:b w:val="0"/>
          <w:bCs w:val="0"/>
          <w:caps w:val="0"/>
          <w:kern w:val="2"/>
          <w:sz w:val="32"/>
          <w:szCs w:val="32"/>
          <w:lang w:val="en-US" w:eastAsia="zh-CN" w:bidi="ar-SA"/>
        </w:rPr>
        <w:t>桃花节开幕式演出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lang w:val="en-US" w:eastAsia="zh-CN"/>
        </w:rPr>
      </w:pPr>
      <w:r>
        <w:rPr>
          <w:rFonts w:hint="eastAsia" w:ascii="方正仿宋简体" w:hAnsi="方正仿宋简体" w:eastAsia="方正仿宋简体" w:cs="方正仿宋简体"/>
          <w:b w:val="0"/>
          <w:bCs w:val="0"/>
          <w:caps w:val="0"/>
          <w:kern w:val="2"/>
          <w:sz w:val="32"/>
          <w:szCs w:val="32"/>
          <w:lang w:val="en-US" w:eastAsia="zh-CN" w:bidi="ar-SA"/>
        </w:rPr>
        <w:t xml:space="preserve">                         下午老港镇专场演出</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caps w:val="0"/>
          <w:kern w:val="2"/>
          <w:sz w:val="32"/>
          <w:szCs w:val="32"/>
          <w:lang w:val="en-US" w:eastAsia="zh-CN" w:bidi="ar-SA"/>
        </w:rPr>
      </w:pPr>
      <w:r>
        <w:rPr>
          <w:rFonts w:hint="eastAsia" w:ascii="方正仿宋简体" w:hAnsi="方正仿宋简体" w:eastAsia="方正仿宋简体" w:cs="方正仿宋简体"/>
          <w:b w:val="0"/>
          <w:bCs w:val="0"/>
          <w:caps w:val="0"/>
          <w:kern w:val="2"/>
          <w:sz w:val="32"/>
          <w:szCs w:val="32"/>
          <w:lang w:val="en-US" w:eastAsia="zh-CN" w:bidi="ar-SA"/>
        </w:rPr>
        <w:t>第四天</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3月30日</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caps w:val="0"/>
          <w:kern w:val="2"/>
          <w:sz w:val="32"/>
          <w:szCs w:val="32"/>
          <w:lang w:val="en-US" w:eastAsia="zh-CN" w:bidi="ar-SA"/>
        </w:rPr>
        <w:t>：祝桥镇、合庆镇专场演出</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caps w:val="0"/>
          <w:kern w:val="2"/>
          <w:sz w:val="32"/>
          <w:szCs w:val="32"/>
          <w:lang w:val="en-US" w:eastAsia="zh-CN" w:bidi="ar-SA"/>
        </w:rPr>
      </w:pPr>
      <w:r>
        <w:rPr>
          <w:rFonts w:hint="eastAsia" w:ascii="方正仿宋简体" w:hAnsi="方正仿宋简体" w:eastAsia="方正仿宋简体" w:cs="方正仿宋简体"/>
          <w:b w:val="0"/>
          <w:bCs w:val="0"/>
          <w:caps w:val="0"/>
          <w:kern w:val="2"/>
          <w:sz w:val="32"/>
          <w:szCs w:val="32"/>
          <w:lang w:val="en-US" w:eastAsia="zh-CN" w:bidi="ar-SA"/>
        </w:rPr>
        <w:t>第五天</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3月31日</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caps w:val="0"/>
          <w:kern w:val="2"/>
          <w:sz w:val="32"/>
          <w:szCs w:val="32"/>
          <w:lang w:val="en-US" w:eastAsia="zh-CN" w:bidi="ar-SA"/>
        </w:rPr>
        <w:t>：考察学习</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caps w:val="0"/>
          <w:kern w:val="2"/>
          <w:sz w:val="32"/>
          <w:szCs w:val="32"/>
          <w:lang w:val="en-US" w:eastAsia="zh-CN" w:bidi="ar-SA"/>
        </w:rPr>
      </w:pPr>
      <w:r>
        <w:rPr>
          <w:rFonts w:hint="eastAsia" w:ascii="方正仿宋简体" w:hAnsi="方正仿宋简体" w:eastAsia="方正仿宋简体" w:cs="方正仿宋简体"/>
          <w:b w:val="0"/>
          <w:bCs w:val="0"/>
          <w:caps w:val="0"/>
          <w:kern w:val="2"/>
          <w:sz w:val="32"/>
          <w:szCs w:val="32"/>
          <w:lang w:val="en-US" w:eastAsia="zh-CN" w:bidi="ar-SA"/>
        </w:rPr>
        <w:t>第六天</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4月1日</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caps w:val="0"/>
          <w:kern w:val="2"/>
          <w:sz w:val="32"/>
          <w:szCs w:val="32"/>
          <w:lang w:val="en-US" w:eastAsia="zh-CN" w:bidi="ar-SA"/>
        </w:rPr>
        <w:t>：考察学习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eastAsia="zh-CN"/>
        </w:rPr>
      </w:pPr>
      <w:r>
        <w:rPr>
          <w:rFonts w:hint="eastAsia" w:ascii="方正仿宋简体" w:hAnsi="方正仿宋简体" w:eastAsia="方正仿宋简体" w:cs="方正仿宋简体"/>
          <w:b w:val="0"/>
          <w:bCs w:val="0"/>
          <w:sz w:val="32"/>
          <w:szCs w:val="32"/>
          <w:lang w:eastAsia="zh-CN"/>
        </w:rPr>
        <w:t>第七天（</w:t>
      </w:r>
      <w:r>
        <w:rPr>
          <w:rFonts w:hint="eastAsia" w:ascii="方正仿宋简体" w:hAnsi="方正仿宋简体" w:eastAsia="方正仿宋简体" w:cs="方正仿宋简体"/>
          <w:b w:val="0"/>
          <w:bCs w:val="0"/>
          <w:sz w:val="32"/>
          <w:szCs w:val="32"/>
          <w:lang w:val="en-US" w:eastAsia="zh-CN"/>
        </w:rPr>
        <w:t>4月2日</w:t>
      </w:r>
      <w:r>
        <w:rPr>
          <w:rFonts w:hint="eastAsia" w:ascii="方正仿宋简体" w:hAnsi="方正仿宋简体" w:eastAsia="方正仿宋简体" w:cs="方正仿宋简体"/>
          <w:b w:val="0"/>
          <w:bCs w:val="0"/>
          <w:sz w:val="32"/>
          <w:szCs w:val="32"/>
          <w:lang w:eastAsia="zh-CN"/>
        </w:rPr>
        <w:t>）：上海浦东机场返回昆明</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textAlignment w:val="auto"/>
        <w:outlineLvl w:val="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六、资金来源</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textAlignment w:val="auto"/>
        <w:rPr>
          <w:rFonts w:hint="eastAsia" w:ascii="仿宋_GB2312" w:eastAsia="仿宋_GB2312"/>
          <w:b w:val="0"/>
          <w:bCs w:val="0"/>
          <w:color w:val="auto"/>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eastAsia="仿宋_GB2312"/>
          <w:b w:val="0"/>
          <w:bCs w:val="0"/>
          <w:color w:val="auto"/>
          <w:sz w:val="32"/>
          <w:szCs w:val="32"/>
          <w:lang w:val="en-US" w:eastAsia="zh-CN"/>
        </w:rPr>
        <w:t>祥云县东西协作办安排三交活动专项</w:t>
      </w:r>
      <w:r>
        <w:rPr>
          <w:rFonts w:hint="eastAsia" w:ascii="仿宋_GB2312" w:eastAsia="仿宋_GB2312"/>
          <w:b w:val="0"/>
          <w:bCs w:val="0"/>
          <w:color w:val="auto"/>
          <w:sz w:val="32"/>
          <w:szCs w:val="32"/>
        </w:rPr>
        <w:t>经费</w:t>
      </w:r>
      <w:r>
        <w:rPr>
          <w:rFonts w:hint="eastAsia" w:ascii="仿宋_GB2312" w:eastAsia="仿宋_GB2312"/>
          <w:b w:val="0"/>
          <w:bCs w:val="0"/>
          <w:color w:val="auto"/>
          <w:sz w:val="32"/>
          <w:szCs w:val="32"/>
          <w:lang w:val="en-US" w:eastAsia="zh-CN"/>
        </w:rPr>
        <w:t>，</w:t>
      </w:r>
      <w:r>
        <w:rPr>
          <w:rFonts w:hint="eastAsia" w:ascii="仿宋_GB2312" w:eastAsia="仿宋_GB2312"/>
          <w:b w:val="0"/>
          <w:bCs w:val="0"/>
          <w:color w:val="auto"/>
          <w:sz w:val="32"/>
          <w:szCs w:val="32"/>
        </w:rPr>
        <w:t>根据</w:t>
      </w:r>
      <w:r>
        <w:rPr>
          <w:rFonts w:hint="eastAsia" w:ascii="仿宋_GB2312" w:eastAsia="仿宋_GB2312"/>
          <w:b w:val="0"/>
          <w:bCs w:val="0"/>
          <w:color w:val="auto"/>
          <w:sz w:val="32"/>
          <w:szCs w:val="32"/>
          <w:lang w:eastAsia="zh-CN"/>
        </w:rPr>
        <w:t>我县文旅发展实际</w:t>
      </w:r>
      <w:r>
        <w:rPr>
          <w:rFonts w:hint="eastAsia" w:ascii="仿宋_GB2312" w:eastAsia="仿宋_GB2312"/>
          <w:b w:val="0"/>
          <w:bCs w:val="0"/>
          <w:color w:val="auto"/>
          <w:sz w:val="32"/>
          <w:szCs w:val="32"/>
        </w:rPr>
        <w:t>需求及</w:t>
      </w:r>
      <w:r>
        <w:rPr>
          <w:rFonts w:hint="eastAsia" w:ascii="仿宋_GB2312" w:eastAsia="仿宋_GB2312"/>
          <w:b w:val="0"/>
          <w:bCs w:val="0"/>
          <w:color w:val="auto"/>
          <w:sz w:val="32"/>
          <w:szCs w:val="32"/>
          <w:lang w:eastAsia="zh-CN"/>
        </w:rPr>
        <w:t>沪滇合作交流内容</w:t>
      </w:r>
      <w:r>
        <w:rPr>
          <w:rFonts w:hint="eastAsia" w:ascii="仿宋_GB2312" w:eastAsia="仿宋_GB2312"/>
          <w:b w:val="0"/>
          <w:bCs w:val="0"/>
          <w:color w:val="auto"/>
          <w:sz w:val="32"/>
          <w:szCs w:val="32"/>
        </w:rPr>
        <w:t>进行统筹</w:t>
      </w:r>
      <w:r>
        <w:rPr>
          <w:rFonts w:hint="eastAsia" w:ascii="仿宋_GB2312" w:eastAsia="仿宋_GB2312"/>
          <w:b w:val="0"/>
          <w:bCs w:val="0"/>
          <w:color w:val="auto"/>
          <w:sz w:val="32"/>
          <w:szCs w:val="32"/>
          <w:lang w:eastAsia="zh-CN"/>
        </w:rPr>
        <w:t>使用。</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0"/>
        <w:rPr>
          <w:rFonts w:hint="eastAsia" w:ascii="方正仿宋简体" w:hAnsi="方正仿宋简体" w:eastAsia="方正仿宋简体" w:cs="方正仿宋简体"/>
          <w:bCs/>
          <w:color w:val="000000" w:themeColor="text1"/>
          <w:sz w:val="32"/>
          <w:szCs w:val="32"/>
          <w:lang w:val="en-US" w:eastAsia="zh-CN"/>
          <w14:textFill>
            <w14:solidFill>
              <w14:schemeClr w14:val="tx1"/>
            </w14:solidFill>
          </w14:textFill>
        </w:rPr>
      </w:pPr>
    </w:p>
    <w:p>
      <w:pPr>
        <w:pStyle w:val="2"/>
        <w:rPr>
          <w:rFonts w:hint="eastAsia" w:ascii="方正仿宋简体" w:hAnsi="方正仿宋简体" w:eastAsia="方正仿宋简体" w:cs="方正仿宋简体"/>
          <w:bCs/>
          <w:color w:val="000000" w:themeColor="text1"/>
          <w:sz w:val="32"/>
          <w:szCs w:val="32"/>
          <w:lang w:val="en-US" w:eastAsia="zh-CN"/>
          <w14:textFill>
            <w14:solidFill>
              <w14:schemeClr w14:val="tx1"/>
            </w14:solidFill>
          </w14:textFill>
        </w:rPr>
      </w:pPr>
    </w:p>
    <w:p>
      <w:pPr>
        <w:rPr>
          <w:rFonts w:hint="eastAsia" w:ascii="方正仿宋简体" w:hAnsi="方正仿宋简体" w:eastAsia="方正仿宋简体" w:cs="方正仿宋简体"/>
          <w:bCs/>
          <w:color w:val="000000" w:themeColor="text1"/>
          <w:sz w:val="32"/>
          <w:szCs w:val="32"/>
          <w:lang w:val="en-US" w:eastAsia="zh-CN"/>
          <w14:textFill>
            <w14:solidFill>
              <w14:schemeClr w14:val="tx1"/>
            </w14:solidFill>
          </w14:textFill>
        </w:rPr>
      </w:pPr>
    </w:p>
    <w:p>
      <w:pPr>
        <w:pStyle w:val="2"/>
        <w:rPr>
          <w:rFonts w:hint="eastAsia" w:ascii="方正仿宋简体" w:hAnsi="方正仿宋简体" w:eastAsia="方正仿宋简体" w:cs="方正仿宋简体"/>
          <w:bCs/>
          <w:color w:val="000000" w:themeColor="text1"/>
          <w:sz w:val="32"/>
          <w:szCs w:val="32"/>
          <w:lang w:val="en-US" w:eastAsia="zh-CN"/>
          <w14:textFill>
            <w14:solidFill>
              <w14:schemeClr w14:val="tx1"/>
            </w14:solidFill>
          </w14:textFill>
        </w:rPr>
      </w:pPr>
    </w:p>
    <w:p>
      <w:pPr>
        <w:rPr>
          <w:rFonts w:hint="eastAsia" w:ascii="方正仿宋简体" w:hAnsi="方正仿宋简体" w:eastAsia="方正仿宋简体" w:cs="方正仿宋简体"/>
          <w:bCs/>
          <w:color w:val="000000" w:themeColor="text1"/>
          <w:sz w:val="32"/>
          <w:szCs w:val="32"/>
          <w:lang w:val="en-US" w:eastAsia="zh-CN"/>
          <w14:textFill>
            <w14:solidFill>
              <w14:schemeClr w14:val="tx1"/>
            </w14:solidFill>
          </w14:textFill>
        </w:rPr>
      </w:pPr>
    </w:p>
    <w:p>
      <w:pPr>
        <w:pStyle w:val="2"/>
        <w:rPr>
          <w:rFonts w:hint="eastAsia" w:ascii="方正仿宋简体" w:hAnsi="方正仿宋简体" w:eastAsia="方正仿宋简体" w:cs="方正仿宋简体"/>
          <w:bCs/>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0"/>
        <w:rPr>
          <w:rFonts w:hint="eastAsia" w:ascii="方正仿宋简体" w:hAnsi="方正仿宋简体" w:eastAsia="方正仿宋简体" w:cs="方正仿宋简体"/>
          <w:bCs/>
          <w:color w:val="000000" w:themeColor="text1"/>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val="en-US" w:eastAsia="zh-CN"/>
          <w14:textFill>
            <w14:solidFill>
              <w14:schemeClr w14:val="tx1"/>
            </w14:solidFill>
          </w14:textFill>
        </w:rPr>
        <w:t>节 目 单</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rPr>
      </w:pPr>
      <w:r>
        <w:rPr>
          <w:rFonts w:hint="eastAsia" w:ascii="黑体" w:hAnsi="黑体" w:eastAsia="黑体" w:cs="黑体"/>
          <w:b w:val="0"/>
          <w:bCs w:val="0"/>
          <w:sz w:val="32"/>
          <w:szCs w:val="32"/>
          <w:lang w:val="en-US" w:eastAsia="zh-CN"/>
        </w:rPr>
        <w:t>（部分节目备选）</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一．声乐节目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1.女声独唱《家住彩云间》《梦幻祥云》《苍山歌声永不落》《亲亲的你》  演唱：杨雪梅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2.女声独唱《可能》  演唱：奎舒婷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3.五朵金花组合唱《蝴蝶泉边》《海菜花》</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演唱：徐雯婷 杨雪梅 徐杨枣红 奎舒婷 任雨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4.独唱《水目山》《绣荷包》《青春舞曲》演唱：徐杨枣红</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 xml:space="preserve">    5.独唱《我的梦》《念奴娇赤壁怀古》《团结花开遍中华》《遇见》演唱：徐雯婷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6.独唱《为共产主义把青春贡献》《洱海情》演唱：杨彦菊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7.乐队表演《去大理》《山峰一样自由》《我会想起你》</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《梦回洱海卫》演唱：陈勇 邵琦茹 王志敏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8.女声组合唱《太阳》演唱：奎舒婷 张茜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二、舞蹈节目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1.集体舞《古道悠悠》 表演：彩云艺术团舞队</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2.集体舞《满山荞花开》表演：彩云艺术团舞队</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3.集体舞《春之声》表演：彩云艺术团舞队</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4.集体舞《霸王鞭》表演：彩云艺术团舞队</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5.集体舞《塞哩喂》表演：彩云艺术团舞队</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6.集体舞《又见茶花红》表演：彩云艺术团舞队</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7.集体舞《盛世迎春》表演：彩云艺术团舞队</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8.独舞《寂静的草原》《花腰红》表演：王丹妮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9.独舞《彩云之南》《祈》表演：王立晖</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10.独舞《雁归来》《小河淌水》表演：苟文俊</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11.独舞《如愿》表演：李育瑾</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6718" w:leftChars="304" w:hanging="6080" w:hangingChars="19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12.四人舞《傣家的女儿傣家的雨》  表演：王丹妮 王立晖 李育瑾 钊静秋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三、曲艺节目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1.单口快板书《王德三狱中斗敌顽》 表演：杨彦菊</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简体" w:hAnsi="方正仿宋简体" w:eastAsia="方正仿宋简体" w:cs="方正仿宋简体"/>
          <w:sz w:val="32"/>
          <w:szCs w:val="32"/>
        </w:rPr>
      </w:pPr>
    </w:p>
    <w:sectPr>
      <w:footerReference r:id="rId3" w:type="default"/>
      <w:pgSz w:w="11906" w:h="16838"/>
      <w:pgMar w:top="2098" w:right="1417" w:bottom="1417" w:left="1587"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1155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11555" cy="1828800"/>
                      </a:xfrm>
                      <a:prstGeom prst="rect">
                        <a:avLst/>
                      </a:prstGeom>
                      <a:noFill/>
                      <a:ln>
                        <a:noFill/>
                      </a:ln>
                      <a:effectLst/>
                    </wps:spPr>
                    <wps:txbx>
                      <w:txbxContent>
                        <w:p>
                          <w:pPr>
                            <w:pStyle w:val="3"/>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w:t>
                          </w:r>
                        </w:p>
                      </w:txbxContent>
                    </wps:txbx>
                    <wps:bodyPr wrap="square" lIns="0" tIns="0" rIns="0" bIns="0" upright="0">
                      <a:spAutoFit/>
                    </wps:bodyPr>
                  </wps:wsp>
                </a:graphicData>
              </a:graphic>
            </wp:anchor>
          </w:drawing>
        </mc:Choice>
        <mc:Fallback>
          <w:pict>
            <v:shape id="_x0000_s1026" o:spid="_x0000_s1026" o:spt="202" type="#_x0000_t202" style="position:absolute;left:0pt;margin-top:0pt;height:144pt;width:79.65pt;mso-position-horizontal:outside;mso-position-horizontal-relative:margin;z-index:251659264;mso-width-relative:page;mso-height-relative:page;" filled="f" stroked="f" coordsize="21600,21600" o:gfxdata="UEsDBAoAAAAAAIdO4kAAAAAAAAAAAAAAAAAEAAAAZHJzL1BLAwQUAAAACACHTuJA0EHudtQAAAAF&#10;AQAADwAAAGRycy9kb3ducmV2LnhtbE2PMU/DMBCFd6T+B+sqsSBqO4gqTeN0QLB0o7CwufGRRLXP&#10;UewmaX89LgssJz29p/e+K3ezs2zEIXSeFMiVAIZUe9NRo+Dz4+0xBxaiJqOtJ1RwwQC7anFX6sL4&#10;id5xPMSGpRIKhVbQxtgXnIe6RafDyvdIyfv2g9MxyaHhZtBTKneWZ0KsudMdpYVW9/jSYn06nJ2C&#10;9fzaP+w3mE3X2o70dZUyolTqfinFFljEOf6F4Yaf0KFKTEd/JhOYVZAeib/35j1vnoAdFWR5LoBX&#10;Jf9PX/0AUEsDBBQAAAAIAIdO4kBZ3uGt1AEAAKkDAAAOAAAAZHJzL2Uyb0RvYy54bWytU82O0zAQ&#10;viPxDpbvNEmloipqugJVu0JCgLTwAK5jN5b8tx6nSV8A3oATF+48V5+DsZN2YbnsgYsznhl/M983&#10;k83NaDQ5igDK2YZWi5ISYblrlT009Mvn21drSiAy2zLtrGjoSQC92b58sRl8LZauc7oVgSCIhXrw&#10;De1i9HVRAO+EYbBwXlgMShcMi3gNh6INbEB0o4tlWb4uBhdaHxwXAOjdTUE6I4bnADopFRc7x3sj&#10;bJxQg9AsIiXolAe6zd1KKXj8KCWISHRDkWnMJxZBe5/OYrth9SEw3yk+t8Ce08ITToYpi0WvUDsW&#10;GemD+gfKKB4cOBkX3JliIpIVQRZV+USb+455kbmg1OCvosP/g+Ufjp8CUS1uAiWWGRz4+fu3849f&#10;559fSZXkGTzUmHXvMS+Ob92YUmc/oDOxHmUw6Yt8CMZR3NNVXDFGwtOjsqpWqxUlHGPVerlel1n+&#10;4vG5DxDvhDMkGQ0NOL0sKju+h4glMfWSkqpZd6u0zhPU9i8HJk4ekVdgfp2YTB0nK477caaxd+0J&#10;2Q24Bg2Fh54FQYl+Z1HntDMXI1yM/cXofVCHLi9Vqg/+TR+xqdxrqjEBY+PpghPMFOZtSyvy5z1n&#10;Pf5h2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QQe521AAAAAUBAAAPAAAAAAAAAAEAIAAAACIA&#10;AABkcnMvZG93bnJldi54bWxQSwECFAAUAAAACACHTuJAWd7hrdQBAACpAwAADgAAAAAAAAABACAA&#10;AAAjAQAAZHJzL2Uyb0RvYy54bWxQSwUGAAAAAAYABgBZAQAAaQUAAAAA&#10;">
              <v:fill on="f" focussize="0,0"/>
              <v:stroke on="f"/>
              <v:imagedata o:title=""/>
              <o:lock v:ext="edit" aspectratio="f"/>
              <v:textbox inset="0mm,0mm,0mm,0mm" style="mso-fit-shape-to-text:t;">
                <w:txbxContent>
                  <w:p>
                    <w:pPr>
                      <w:pStyle w:val="3"/>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D95EC8"/>
    <w:multiLevelType w:val="singleLevel"/>
    <w:tmpl w:val="62D95E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ODkxOTcyMmU1OTY2MjdiMGM0YTM1NzhmY2FjODgifQ=="/>
  </w:docVars>
  <w:rsids>
    <w:rsidRoot w:val="3C556A8D"/>
    <w:rsid w:val="00163AF8"/>
    <w:rsid w:val="002A4841"/>
    <w:rsid w:val="00541B3F"/>
    <w:rsid w:val="011A336A"/>
    <w:rsid w:val="01C4154A"/>
    <w:rsid w:val="02283674"/>
    <w:rsid w:val="02704F5D"/>
    <w:rsid w:val="02F64790"/>
    <w:rsid w:val="034C20C5"/>
    <w:rsid w:val="034C72DC"/>
    <w:rsid w:val="04103DD1"/>
    <w:rsid w:val="04AA3A68"/>
    <w:rsid w:val="0537322D"/>
    <w:rsid w:val="058F1F3C"/>
    <w:rsid w:val="05BF6163"/>
    <w:rsid w:val="05D5097D"/>
    <w:rsid w:val="05FA515A"/>
    <w:rsid w:val="06594A07"/>
    <w:rsid w:val="06E02D22"/>
    <w:rsid w:val="070C0DEF"/>
    <w:rsid w:val="07C972BC"/>
    <w:rsid w:val="07FF4024"/>
    <w:rsid w:val="0839519E"/>
    <w:rsid w:val="085454A9"/>
    <w:rsid w:val="094B3F9D"/>
    <w:rsid w:val="098C0A2B"/>
    <w:rsid w:val="09B9097A"/>
    <w:rsid w:val="09ED704C"/>
    <w:rsid w:val="0A1F71DA"/>
    <w:rsid w:val="0CBB2DDD"/>
    <w:rsid w:val="0CDD439B"/>
    <w:rsid w:val="0D14140C"/>
    <w:rsid w:val="0D502D40"/>
    <w:rsid w:val="0DF43137"/>
    <w:rsid w:val="0DF50A94"/>
    <w:rsid w:val="0E3C2D3E"/>
    <w:rsid w:val="0F482065"/>
    <w:rsid w:val="10530B1B"/>
    <w:rsid w:val="107964B6"/>
    <w:rsid w:val="10B3726F"/>
    <w:rsid w:val="10D4446D"/>
    <w:rsid w:val="11431211"/>
    <w:rsid w:val="11731ED8"/>
    <w:rsid w:val="12003B2E"/>
    <w:rsid w:val="126D2CD0"/>
    <w:rsid w:val="13017E5C"/>
    <w:rsid w:val="130D362F"/>
    <w:rsid w:val="135B70C7"/>
    <w:rsid w:val="13B50FA2"/>
    <w:rsid w:val="13FD6C3A"/>
    <w:rsid w:val="14035CC6"/>
    <w:rsid w:val="157F61D1"/>
    <w:rsid w:val="15931C4E"/>
    <w:rsid w:val="15B84DF0"/>
    <w:rsid w:val="16160FA9"/>
    <w:rsid w:val="16590EFE"/>
    <w:rsid w:val="16CF4EB8"/>
    <w:rsid w:val="16EE1F00"/>
    <w:rsid w:val="171925C2"/>
    <w:rsid w:val="171D310D"/>
    <w:rsid w:val="174B49CD"/>
    <w:rsid w:val="18361F95"/>
    <w:rsid w:val="1A807414"/>
    <w:rsid w:val="1AD7275D"/>
    <w:rsid w:val="1B4C51DF"/>
    <w:rsid w:val="1BC8735C"/>
    <w:rsid w:val="1C121104"/>
    <w:rsid w:val="1C5F5694"/>
    <w:rsid w:val="1C7442BF"/>
    <w:rsid w:val="1C785700"/>
    <w:rsid w:val="1D3F35B6"/>
    <w:rsid w:val="1DDB3AD9"/>
    <w:rsid w:val="1DF90160"/>
    <w:rsid w:val="1EDE6D43"/>
    <w:rsid w:val="204C0C31"/>
    <w:rsid w:val="20672324"/>
    <w:rsid w:val="20B16F9E"/>
    <w:rsid w:val="20FE2E1A"/>
    <w:rsid w:val="23CF5396"/>
    <w:rsid w:val="242552B4"/>
    <w:rsid w:val="24434B41"/>
    <w:rsid w:val="246F38A9"/>
    <w:rsid w:val="24C74EBD"/>
    <w:rsid w:val="25A91F14"/>
    <w:rsid w:val="25FA410F"/>
    <w:rsid w:val="25FC302F"/>
    <w:rsid w:val="27992E5E"/>
    <w:rsid w:val="288E544E"/>
    <w:rsid w:val="28EB50AF"/>
    <w:rsid w:val="295011A8"/>
    <w:rsid w:val="29BC6C91"/>
    <w:rsid w:val="29C1740F"/>
    <w:rsid w:val="29C62462"/>
    <w:rsid w:val="2AB16F60"/>
    <w:rsid w:val="2AF17250"/>
    <w:rsid w:val="2B3044BA"/>
    <w:rsid w:val="2E1F15AD"/>
    <w:rsid w:val="2F796771"/>
    <w:rsid w:val="2FE9008C"/>
    <w:rsid w:val="30560A89"/>
    <w:rsid w:val="31AD0696"/>
    <w:rsid w:val="31BE6891"/>
    <w:rsid w:val="32FC7B27"/>
    <w:rsid w:val="33CE21C3"/>
    <w:rsid w:val="352176DF"/>
    <w:rsid w:val="358F72AA"/>
    <w:rsid w:val="38186291"/>
    <w:rsid w:val="387A2179"/>
    <w:rsid w:val="39150C36"/>
    <w:rsid w:val="39684E03"/>
    <w:rsid w:val="3A181E1C"/>
    <w:rsid w:val="3B07371B"/>
    <w:rsid w:val="3C556A8D"/>
    <w:rsid w:val="3D234FAF"/>
    <w:rsid w:val="3D670293"/>
    <w:rsid w:val="3DBE56D0"/>
    <w:rsid w:val="3E306AEA"/>
    <w:rsid w:val="3F000275"/>
    <w:rsid w:val="403A687E"/>
    <w:rsid w:val="41383BBC"/>
    <w:rsid w:val="42775944"/>
    <w:rsid w:val="42FD5764"/>
    <w:rsid w:val="43631411"/>
    <w:rsid w:val="445D3811"/>
    <w:rsid w:val="45327062"/>
    <w:rsid w:val="45A227F9"/>
    <w:rsid w:val="45AB641B"/>
    <w:rsid w:val="45F659AE"/>
    <w:rsid w:val="46C24C26"/>
    <w:rsid w:val="4779533C"/>
    <w:rsid w:val="47A05E8C"/>
    <w:rsid w:val="484336AB"/>
    <w:rsid w:val="488241D3"/>
    <w:rsid w:val="49EC2FA0"/>
    <w:rsid w:val="4A5E6854"/>
    <w:rsid w:val="4B280858"/>
    <w:rsid w:val="4B2A3F47"/>
    <w:rsid w:val="4B9D03E5"/>
    <w:rsid w:val="4C9313AF"/>
    <w:rsid w:val="4DB67DE8"/>
    <w:rsid w:val="4DE26309"/>
    <w:rsid w:val="4E233D62"/>
    <w:rsid w:val="51A5014E"/>
    <w:rsid w:val="52780D84"/>
    <w:rsid w:val="534F5BE5"/>
    <w:rsid w:val="553B13AF"/>
    <w:rsid w:val="55F6783F"/>
    <w:rsid w:val="55FA5A89"/>
    <w:rsid w:val="57E81A2F"/>
    <w:rsid w:val="58E23DF3"/>
    <w:rsid w:val="596A2264"/>
    <w:rsid w:val="599553BA"/>
    <w:rsid w:val="5A61329A"/>
    <w:rsid w:val="5B007770"/>
    <w:rsid w:val="5B1B5153"/>
    <w:rsid w:val="5B2821B8"/>
    <w:rsid w:val="5B297A1B"/>
    <w:rsid w:val="5C3F150E"/>
    <w:rsid w:val="5D190E26"/>
    <w:rsid w:val="5DAD189A"/>
    <w:rsid w:val="5DE151CB"/>
    <w:rsid w:val="5F65163E"/>
    <w:rsid w:val="61092D3B"/>
    <w:rsid w:val="6155054F"/>
    <w:rsid w:val="62FB6C04"/>
    <w:rsid w:val="64D60841"/>
    <w:rsid w:val="64DD67EC"/>
    <w:rsid w:val="65E521BD"/>
    <w:rsid w:val="6608779A"/>
    <w:rsid w:val="66DD6D2F"/>
    <w:rsid w:val="671234AB"/>
    <w:rsid w:val="671F21B8"/>
    <w:rsid w:val="68283854"/>
    <w:rsid w:val="687C78A3"/>
    <w:rsid w:val="68C811C9"/>
    <w:rsid w:val="694A61EF"/>
    <w:rsid w:val="69A65D9C"/>
    <w:rsid w:val="6A9078C5"/>
    <w:rsid w:val="6A9E75E0"/>
    <w:rsid w:val="6AAD5D2A"/>
    <w:rsid w:val="6AFF6293"/>
    <w:rsid w:val="6B1C1B81"/>
    <w:rsid w:val="6B2118C6"/>
    <w:rsid w:val="6C086C50"/>
    <w:rsid w:val="6C3812EC"/>
    <w:rsid w:val="6CA1221C"/>
    <w:rsid w:val="6CB334DE"/>
    <w:rsid w:val="6DA710EE"/>
    <w:rsid w:val="6DD8139F"/>
    <w:rsid w:val="6DFF1B03"/>
    <w:rsid w:val="6E171590"/>
    <w:rsid w:val="6F230F22"/>
    <w:rsid w:val="6F2600F2"/>
    <w:rsid w:val="6FB43E39"/>
    <w:rsid w:val="6FD736E6"/>
    <w:rsid w:val="6FE43191"/>
    <w:rsid w:val="72651440"/>
    <w:rsid w:val="72FE0A9E"/>
    <w:rsid w:val="73526D3F"/>
    <w:rsid w:val="7370614D"/>
    <w:rsid w:val="73A55323"/>
    <w:rsid w:val="75614FED"/>
    <w:rsid w:val="75FA688C"/>
    <w:rsid w:val="76022B63"/>
    <w:rsid w:val="760A5EA6"/>
    <w:rsid w:val="76CD351C"/>
    <w:rsid w:val="76E92F5C"/>
    <w:rsid w:val="770D1349"/>
    <w:rsid w:val="77101601"/>
    <w:rsid w:val="778B1946"/>
    <w:rsid w:val="779C7E6A"/>
    <w:rsid w:val="78725482"/>
    <w:rsid w:val="79872D5E"/>
    <w:rsid w:val="7A184C72"/>
    <w:rsid w:val="7A4A089C"/>
    <w:rsid w:val="7A777060"/>
    <w:rsid w:val="7AF02266"/>
    <w:rsid w:val="7B017692"/>
    <w:rsid w:val="7C320365"/>
    <w:rsid w:val="7C4F7914"/>
    <w:rsid w:val="7C841A38"/>
    <w:rsid w:val="7D8631CA"/>
    <w:rsid w:val="7DD10DDE"/>
    <w:rsid w:val="7DD12E54"/>
    <w:rsid w:val="7E140DE0"/>
    <w:rsid w:val="7F0A07AB"/>
    <w:rsid w:val="7F207C72"/>
    <w:rsid w:val="7F491BA2"/>
    <w:rsid w:val="7F7C3CA2"/>
    <w:rsid w:val="7FB27988"/>
    <w:rsid w:val="7FD33B79"/>
    <w:rsid w:val="7FEE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after="120"/>
      <w:jc w:val="left"/>
    </w:pPr>
    <w:rPr>
      <w:b/>
      <w:bCs/>
      <w:caps/>
      <w:sz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rPr>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2187</Words>
  <Characters>2256</Characters>
  <Lines>1</Lines>
  <Paragraphs>3</Paragraphs>
  <TotalTime>16</TotalTime>
  <ScaleCrop>false</ScaleCrop>
  <LinksUpToDate>false</LinksUpToDate>
  <CharactersWithSpaces>2310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2021-04-23T01:31:00Z</dcterms:created>
  <dc:creator>杨春平（山羊）</dc:creator>
  <cp:lastModifiedBy>Administrator</cp:lastModifiedBy>
  <cp:lastPrinted>2024-03-04T01:07:00Z</cp:lastPrinted>
  <dcterms:modified xsi:type="dcterms:W3CDTF">2024-03-19T00:59:44Z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KSOSaveFontToCloudKey">
    <vt:lpwstr>455774687_btnclosed</vt:lpwstr>
  </property>
  <property fmtid="{D5CDD505-2E9C-101B-9397-08002B2CF9AE}" pid="4" name="ICV">
    <vt:lpwstr>50F2A74939F14DA0BD79CBE9417BE89D_13</vt:lpwstr>
  </property>
</Properties>
</file>